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ej7abbu1j8jy" w:id="0"/>
      <w:bookmarkEnd w:id="0"/>
      <w:r w:rsidDel="00000000" w:rsidR="00000000" w:rsidRPr="00000000">
        <w:rPr>
          <w:rtl w:val="0"/>
        </w:rPr>
        <w:t xml:space="preserve">MANUAL WIND ENERGY LAB</w:t>
      </w:r>
      <w:r w:rsidDel="00000000" w:rsidR="00000000" w:rsidRPr="00000000">
        <w:rPr>
          <w:rtl w:val="0"/>
        </w:rPr>
      </w:r>
    </w:p>
    <w:sdt>
      <w:sdtPr>
        <w:id w:val="796800678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2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heading=h.yzf8yrkrzidh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1. Energia eoliană pentru tineri</w:t>
              <w:tab/>
              <w:t xml:space="preserve">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3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do54hht03pe9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2. Conținutul instalației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4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efw6dsw0uryr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3. Instalare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5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g71djt1k3mro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3.1  Alegeți palele rotorului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6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8d11c037a75w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 Crearea vântului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7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plh0hb7n497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4.1 Atenție la supratensiune!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8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hali0z488xf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5. Asamblarea turbinei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yyxhj9g3o67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 Funcționarea instalației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k9qrswoq3ds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6.1 Turbina eoliană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3a6ql2qmyn1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6.2 Comutarea sarcinilor electrice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kfyef2qvevud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6.3 Sarcini electrice: consumul de energie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pfpykx12rkwp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6.4 Tipuri de pale ale rotorului și posibilități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iivdiqk5qvw">
            <w:r w:rsidDel="00000000" w:rsidR="00000000" w:rsidRPr="00000000">
              <w:rPr>
                <w:rFonts w:ascii="Arial" w:cs="Arial" w:eastAsia="Arial" w:hAnsi="Arial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7. Schema de conectare</w:t>
              <w:tab/>
            </w:r>
          </w:hyperlink>
          <w:r w:rsidDel="00000000" w:rsidR="00000000" w:rsidRPr="00000000">
            <w:fldChar w:fldCharType="begin"/>
            <w:instrText xml:space="preserve"> PAGEREF _heading=h.iivdiqk5qvw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5zei7scnhnbr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8. Mai multe informații</w:t>
              <w:tab/>
              <w:t xml:space="preserve">7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0">
      <w:pPr>
        <w:rPr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yzf8yrkrzidh" w:id="1"/>
      <w:bookmarkEnd w:id="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Energia eoliană pentru tineri</w:t>
      </w:r>
    </w:p>
    <w:p w:rsidR="00000000" w:rsidDel="00000000" w:rsidP="00000000" w:rsidRDefault="00000000" w:rsidRPr="00000000" w14:paraId="00000012">
      <w:pPr>
        <w:spacing w:line="240" w:lineRule="auto"/>
        <w:rPr/>
      </w:pPr>
      <w:r w:rsidDel="00000000" w:rsidR="00000000" w:rsidRPr="00000000">
        <w:rPr>
          <w:rtl w:val="0"/>
        </w:rPr>
        <w:t xml:space="preserve">Wind Energy Lab este o</w:t>
      </w:r>
      <w:r w:rsidDel="00000000" w:rsidR="00000000" w:rsidRPr="00000000">
        <w:rPr>
          <w:b w:val="1"/>
          <w:bCs w:val="1"/>
          <w:rtl w:val="0"/>
        </w:rPr>
        <w:t xml:space="preserve"> instalație educațională portabilă </w:t>
      </w:r>
      <w:r w:rsidDel="00000000" w:rsidR="00000000" w:rsidRPr="00000000">
        <w:rPr>
          <w:rtl w:val="0"/>
        </w:rPr>
        <w:t xml:space="preserve">concepută pentru a oferi tinerilor de diferite vârste o înțelegere a </w:t>
      </w:r>
      <w:r w:rsidDel="00000000" w:rsidR="00000000" w:rsidRPr="00000000">
        <w:rPr>
          <w:b w:val="1"/>
          <w:bCs w:val="1"/>
          <w:rtl w:val="0"/>
        </w:rPr>
        <w:t xml:space="preserve">modului în care funcționează o turbină eoliană și energia eoliană</w:t>
      </w:r>
      <w:r w:rsidDel="00000000" w:rsidR="00000000" w:rsidRPr="00000000">
        <w:rPr>
          <w:rtl w:val="0"/>
        </w:rPr>
        <w:t xml:space="preserve">. Include </w:t>
      </w:r>
      <w:r w:rsidDel="00000000" w:rsidR="00000000" w:rsidRPr="00000000">
        <w:rPr>
          <w:b w:val="1"/>
          <w:bCs w:val="1"/>
          <w:rtl w:val="0"/>
        </w:rPr>
        <w:t xml:space="preserve">activități educaționale </w:t>
      </w:r>
      <w:r w:rsidDel="00000000" w:rsidR="00000000" w:rsidRPr="00000000">
        <w:rPr>
          <w:rtl w:val="0"/>
        </w:rPr>
        <w:t xml:space="preserve">care pot fi realizate folosind instalația. </w:t>
      </w:r>
    </w:p>
    <w:p w:rsidR="00000000" w:rsidDel="00000000" w:rsidP="00000000" w:rsidRDefault="00000000" w:rsidRPr="00000000" w14:paraId="00000013">
      <w:pPr>
        <w:spacing w:line="240" w:lineRule="auto"/>
        <w:rPr>
          <w:highlight w:val="yellow"/>
        </w:rPr>
      </w:pPr>
      <w:r w:rsidDel="00000000" w:rsidR="00000000" w:rsidRPr="00000000">
        <w:rPr>
          <w:b w:val="1"/>
          <w:bCs w:val="1"/>
          <w:rtl w:val="0"/>
        </w:rPr>
        <w:t xml:space="preserve">Numeroasele configurații posibile</w:t>
      </w:r>
      <w:r w:rsidDel="00000000" w:rsidR="00000000" w:rsidRPr="00000000">
        <w:rPr>
          <w:rtl w:val="0"/>
        </w:rPr>
        <w:t xml:space="preserve"> ale turbinei și cele </w:t>
      </w:r>
      <w:r w:rsidDel="00000000" w:rsidR="00000000" w:rsidRPr="00000000">
        <w:rPr>
          <w:b w:val="1"/>
          <w:bCs w:val="1"/>
          <w:rtl w:val="0"/>
        </w:rPr>
        <w:t xml:space="preserve">patru sarcini de putere</w:t>
      </w:r>
      <w:r w:rsidDel="00000000" w:rsidR="00000000" w:rsidRPr="00000000">
        <w:rPr>
          <w:rtl w:val="0"/>
        </w:rPr>
        <w:t xml:space="preserve"> care pot fi comutate în diverse moduri vă permit să studiați mai în detaliu funcționarea unei turbine eoliene. Pentru a face acest lucru, puteți studia </w:t>
      </w:r>
      <w:r w:rsidDel="00000000" w:rsidR="00000000" w:rsidRPr="00000000">
        <w:rPr>
          <w:b w:val="1"/>
          <w:bCs w:val="1"/>
          <w:rtl w:val="0"/>
        </w:rPr>
        <w:t xml:space="preserve">măsurătorile afișate pe ecran.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rPr/>
      </w:pPr>
      <w:r w:rsidDel="00000000" w:rsidR="00000000" w:rsidRPr="00000000">
        <w:rPr>
          <w:rtl w:val="0"/>
        </w:rPr>
        <w:t xml:space="preserve">Această instalație educațională a fost dezvoltată de </w:t>
      </w:r>
      <w:r w:rsidDel="00000000" w:rsidR="00000000" w:rsidRPr="00000000">
        <w:rPr>
          <w:b w:val="1"/>
          <w:bCs w:val="1"/>
          <w:rtl w:val="0"/>
        </w:rPr>
        <w:t xml:space="preserve">Schokarts</w:t>
      </w:r>
      <w:r w:rsidDel="00000000" w:rsidR="00000000" w:rsidRPr="00000000">
        <w:rPr>
          <w:rtl w:val="0"/>
        </w:rPr>
        <w:t xml:space="preserve"> în numele </w:t>
      </w:r>
      <w:r w:rsidDel="00000000" w:rsidR="00000000" w:rsidRPr="00000000">
        <w:rPr>
          <w:b w:val="1"/>
          <w:bCs w:val="1"/>
          <w:rtl w:val="0"/>
        </w:rPr>
        <w:t xml:space="preserve">Het Beroepenhuis</w:t>
      </w:r>
      <w:r w:rsidDel="00000000" w:rsidR="00000000" w:rsidRPr="00000000">
        <w:rPr>
          <w:rtl w:val="0"/>
        </w:rPr>
        <w:t xml:space="preserve">, ca parte a </w:t>
      </w:r>
      <w:r w:rsidDel="00000000" w:rsidR="00000000" w:rsidRPr="00000000">
        <w:rPr>
          <w:b w:val="1"/>
          <w:bCs w:val="1"/>
          <w:rtl w:val="0"/>
        </w:rPr>
        <w:t xml:space="preserve">proiectului Erasmus+ Alpha Skills.</w:t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15">
      <w:pPr>
        <w:pStyle w:val="Heading1"/>
        <w:rPr/>
      </w:pPr>
      <w:bookmarkStart w:colFirst="0" w:colLast="0" w:name="_heading=h.csjm5kgg0u2v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1"/>
        <w:numPr>
          <w:ilvl w:val="0"/>
          <w:numId w:val="3"/>
        </w:numPr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do54hht03pe9" w:id="3"/>
      <w:bookmarkEnd w:id="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 Conținutul instalației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Cablu de alimentare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Cabluri banană roșii și negre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 3 seturi de 3 pale de rotor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Turbină eoliană</w:t>
      </w:r>
    </w:p>
    <w:p w:rsidR="00000000" w:rsidDel="00000000" w:rsidP="00000000" w:rsidRDefault="00000000" w:rsidRPr="00000000" w14:paraId="0000001B">
      <w:pPr>
        <w:spacing w:line="240" w:lineRule="auto"/>
        <w:rPr>
          <w:b w:val="1"/>
          <w:bCs w:val="1"/>
        </w:rPr>
      </w:pPr>
      <w:r w:rsidDel="00000000" w:rsidR="00000000" w:rsidRPr="00000000">
        <w:rPr/>
        <w:drawing>
          <wp:inline distB="114300" distT="114300" distL="114300" distR="114300">
            <wp:extent cx="5895975" cy="3033251"/>
            <wp:effectExtent b="0" l="0" r="0" t="0"/>
            <wp:docPr id="163383987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22893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0332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rPr/>
      </w:pPr>
      <w:r w:rsidDel="00000000" w:rsidR="00000000" w:rsidRPr="00000000">
        <w:rPr>
          <w:rtl w:val="0"/>
        </w:rPr>
        <w:t xml:space="preserve">Depozitați întotdeauna </w:t>
      </w:r>
      <w:r w:rsidDel="00000000" w:rsidR="00000000" w:rsidRPr="00000000">
        <w:rPr>
          <w:b w:val="1"/>
          <w:bCs w:val="1"/>
          <w:rtl w:val="0"/>
        </w:rPr>
        <w:t xml:space="preserve">cablurile, turbina eoliană și palele rotorului în plasa atașată la capac.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efw6dsw0uryr" w:id="4"/>
      <w:bookmarkEnd w:id="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Instalare</w:t>
      </w:r>
    </w:p>
    <w:p w:rsidR="00000000" w:rsidDel="00000000" w:rsidP="00000000" w:rsidRDefault="00000000" w:rsidRPr="00000000" w14:paraId="0000001E">
      <w:pPr>
        <w:spacing w:after="240" w:before="240" w:line="240" w:lineRule="auto"/>
        <w:rPr/>
      </w:pPr>
      <w:r w:rsidDel="00000000" w:rsidR="00000000" w:rsidRPr="00000000">
        <w:rPr>
          <w:rFonts w:ascii="IBM Plex Sans" w:cs="IBM Plex Sans" w:eastAsia="IBM Plex Sans" w:hAnsi="IBM Plex Sans"/>
          <w:highlight w:val="white"/>
        </w:rPr>
        <w:drawing>
          <wp:inline distB="114300" distT="114300" distL="114300" distR="114300">
            <wp:extent cx="6119820" cy="3556000"/>
            <wp:effectExtent b="0" l="0" r="0" t="0"/>
            <wp:docPr id="163383987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19820" cy="355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5"/>
        </w:numPr>
        <w:spacing w:after="0" w:afterAutospacing="0" w:line="240" w:lineRule="auto"/>
        <w:ind w:left="720" w:hanging="360"/>
        <w:rPr>
          <w:rFonts w:ascii="Arial" w:cs="Arial" w:eastAsia="Arial" w:hAnsi="Arial"/>
          <w:shd w:fill="auto" w:val="clear"/>
        </w:rPr>
      </w:pPr>
      <w:r w:rsidDel="00000000" w:rsidR="00000000" w:rsidRPr="00000000">
        <w:rPr>
          <w:rtl w:val="0"/>
        </w:rPr>
        <w:t xml:space="preserve">În partea superioară, o </w:t>
      </w:r>
      <w:r w:rsidDel="00000000" w:rsidR="00000000" w:rsidRPr="00000000">
        <w:rPr>
          <w:b w:val="1"/>
          <w:bCs w:val="1"/>
          <w:rtl w:val="0"/>
        </w:rPr>
        <w:t xml:space="preserve">priză</w:t>
      </w:r>
      <w:r w:rsidDel="00000000" w:rsidR="00000000" w:rsidRPr="00000000">
        <w:rPr>
          <w:rtl w:val="0"/>
        </w:rPr>
        <w:t xml:space="preserve"> pentru introducerea </w:t>
      </w:r>
      <w:r w:rsidDel="00000000" w:rsidR="00000000" w:rsidRPr="00000000">
        <w:rPr>
          <w:b w:val="1"/>
          <w:bCs w:val="1"/>
          <w:rtl w:val="0"/>
        </w:rPr>
        <w:t xml:space="preserve">turbinei eoliene</w:t>
      </w:r>
      <w:r w:rsidDel="00000000" w:rsidR="00000000" w:rsidRPr="00000000">
        <w:rPr>
          <w:rtl w:val="0"/>
        </w:rPr>
        <w:t xml:space="preserve">,</w:t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spacing w:after="0" w:afterAutospacing="0" w:before="0" w:beforeAutospacing="0" w:line="240" w:lineRule="auto"/>
        <w:ind w:left="720" w:hanging="360"/>
        <w:rPr>
          <w:rFonts w:ascii="Arial" w:cs="Arial" w:eastAsia="Arial" w:hAnsi="Arial"/>
          <w:shd w:fill="auto" w:val="clear"/>
        </w:rPr>
      </w:pPr>
      <w:r w:rsidDel="00000000" w:rsidR="00000000" w:rsidRPr="00000000">
        <w:rPr>
          <w:rtl w:val="0"/>
        </w:rPr>
        <w:t xml:space="preserve">Conexiuni cu mufe banană de 2 mm pentru conectarea turbinei (vezi și videoclipul).</w:t>
      </w:r>
    </w:p>
    <w:p w:rsidR="00000000" w:rsidDel="00000000" w:rsidP="00000000" w:rsidRDefault="00000000" w:rsidRPr="00000000" w14:paraId="00000021">
      <w:pPr>
        <w:numPr>
          <w:ilvl w:val="0"/>
          <w:numId w:val="5"/>
        </w:numPr>
        <w:spacing w:before="0" w:beforeAutospacing="0" w:line="240" w:lineRule="auto"/>
        <w:ind w:left="720" w:hanging="360"/>
        <w:rPr>
          <w:rFonts w:ascii="Arial" w:cs="Arial" w:eastAsia="Arial" w:hAnsi="Arial"/>
          <w:shd w:fill="auto" w:val="clear"/>
        </w:rPr>
      </w:pPr>
      <w:r w:rsidDel="00000000" w:rsidR="00000000" w:rsidRPr="00000000">
        <w:rPr>
          <w:b w:val="1"/>
          <w:bCs w:val="1"/>
          <w:rtl w:val="0"/>
        </w:rPr>
        <w:t xml:space="preserve">Patru sarcini posibile</w:t>
      </w:r>
      <w:r w:rsidDel="00000000" w:rsidR="00000000" w:rsidRPr="00000000">
        <w:rPr>
          <w:rtl w:val="0"/>
        </w:rPr>
        <w:t xml:space="preserve"> care pot fi pornite și oprite prin comutatoare selector. Fiecare sarcină are același consum de energie.</w:t>
        <w:br w:type="textWrapping"/>
      </w:r>
    </w:p>
    <w:p w:rsidR="00000000" w:rsidDel="00000000" w:rsidP="00000000" w:rsidRDefault="00000000" w:rsidRPr="00000000" w14:paraId="00000022">
      <w:pPr>
        <w:pStyle w:val="Heading2"/>
        <w:spacing w:line="240" w:lineRule="auto"/>
        <w:rPr/>
      </w:pPr>
      <w:bookmarkStart w:colFirst="0" w:colLast="0" w:name="_heading=h.g71djt1k3mro" w:id="5"/>
      <w:bookmarkEnd w:id="5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3.1  Alegeți palele rotorului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rPr/>
      </w:pPr>
      <w:r w:rsidDel="00000000" w:rsidR="00000000" w:rsidRPr="00000000">
        <w:rPr>
          <w:rtl w:val="0"/>
        </w:rPr>
        <w:t xml:space="preserve">Puteți echipa turbina cu </w:t>
      </w:r>
      <w:r w:rsidDel="00000000" w:rsidR="00000000" w:rsidRPr="00000000">
        <w:rPr>
          <w:b w:val="1"/>
          <w:bCs w:val="1"/>
          <w:rtl w:val="0"/>
        </w:rPr>
        <w:t xml:space="preserve">3 tipuri diferite de pale rotor.</w:t>
      </w:r>
      <w:r w:rsidDel="00000000" w:rsidR="00000000" w:rsidRPr="00000000">
        <w:rPr>
          <w:rtl w:val="0"/>
        </w:rPr>
        <w:t xml:space="preserve"> În cutie se află 3 pale de fiecare tip.</w:t>
      </w:r>
    </w:p>
    <w:p w:rsidR="00000000" w:rsidDel="00000000" w:rsidP="00000000" w:rsidRDefault="00000000" w:rsidRPr="00000000" w14:paraId="00000024">
      <w:pPr>
        <w:spacing w:line="240" w:lineRule="auto"/>
        <w:rPr/>
      </w:pPr>
      <w:r w:rsidDel="00000000" w:rsidR="00000000" w:rsidRPr="00000000">
        <w:rPr>
          <w:rtl w:val="0"/>
        </w:rPr>
        <w:br w:type="textWrapping"/>
        <w:t xml:space="preserve">Alegeți </w:t>
      </w:r>
      <w:r w:rsidDel="00000000" w:rsidR="00000000" w:rsidRPr="00000000">
        <w:rPr>
          <w:b w:val="1"/>
          <w:bCs w:val="1"/>
          <w:rtl w:val="0"/>
        </w:rPr>
        <w:t xml:space="preserve">1, 2 sau 3 pale de rotor</w:t>
      </w:r>
      <w:r w:rsidDel="00000000" w:rsidR="00000000" w:rsidRPr="00000000">
        <w:rPr>
          <w:rtl w:val="0"/>
        </w:rPr>
        <w:t xml:space="preserve"> (sau chiar 4, 5 sau 6, deși va trebui să utilizați tipuri diferite de pale). Dacă aveți 2 instalații disponibile, puteți instala până la 6 pale de rotor identice.</w:t>
      </w:r>
    </w:p>
    <w:p w:rsidR="00000000" w:rsidDel="00000000" w:rsidP="00000000" w:rsidRDefault="00000000" w:rsidRPr="00000000" w14:paraId="00000025">
      <w:pPr>
        <w:spacing w:line="240" w:lineRule="auto"/>
        <w:rPr/>
      </w:pPr>
      <w:r w:rsidDel="00000000" w:rsidR="00000000" w:rsidRPr="00000000">
        <w:rPr>
          <w:rtl w:val="0"/>
        </w:rPr>
        <w:t xml:space="preserve">De asemenea, puteți modifica unghiul palelor rotorului în </w:t>
      </w:r>
      <w:r w:rsidDel="00000000" w:rsidR="00000000" w:rsidRPr="00000000">
        <w:rPr>
          <w:b w:val="1"/>
          <w:bCs w:val="1"/>
          <w:rtl w:val="0"/>
        </w:rPr>
        <w:t xml:space="preserve">trei poziții diferite.</w:t>
      </w:r>
      <w:r w:rsidDel="00000000" w:rsidR="00000000" w:rsidRPr="00000000">
        <w:rPr>
          <w:rtl w:val="0"/>
        </w:rPr>
        <w:t xml:space="preserve"> Faceți acest lucru </w:t>
      </w:r>
      <w:r w:rsidDel="00000000" w:rsidR="00000000" w:rsidRPr="00000000">
        <w:rPr>
          <w:b w:val="1"/>
          <w:bCs w:val="1"/>
          <w:rtl w:val="0"/>
        </w:rPr>
        <w:t xml:space="preserve">cu mare atenție!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  <w:u w:val="none"/>
        </w:rPr>
      </w:pPr>
      <w:bookmarkStart w:colFirst="0" w:colLast="0" w:name="_heading=h.8d11c037a75w" w:id="6"/>
      <w:bookmarkEnd w:id="6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Crearea vântului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rPr/>
      </w:pPr>
      <w:r w:rsidDel="00000000" w:rsidR="00000000" w:rsidRPr="00000000">
        <w:rPr>
          <w:rtl w:val="0"/>
        </w:rPr>
        <w:t xml:space="preserve">Apoi, mai este și vântul. Acesta este simulat de </w:t>
      </w:r>
      <w:r w:rsidDel="00000000" w:rsidR="00000000" w:rsidRPr="00000000">
        <w:rPr>
          <w:b w:val="1"/>
          <w:bCs w:val="1"/>
          <w:rtl w:val="0"/>
        </w:rPr>
        <w:t xml:space="preserve">un ventilator.</w:t>
      </w:r>
      <w:r w:rsidDel="00000000" w:rsidR="00000000" w:rsidRPr="00000000">
        <w:rPr>
          <w:rtl w:val="0"/>
        </w:rPr>
        <w:t xml:space="preserve"> Sunt posibile diverse setări: </w:t>
      </w:r>
      <w:r w:rsidDel="00000000" w:rsidR="00000000" w:rsidRPr="00000000">
        <w:rPr>
          <w:b w:val="1"/>
          <w:bCs w:val="1"/>
          <w:rtl w:val="0"/>
        </w:rPr>
        <w:t xml:space="preserve">de la vânturi ușoare la vânturi foarte puternice. </w:t>
      </w:r>
      <w:r w:rsidDel="00000000" w:rsidR="00000000" w:rsidRPr="00000000">
        <w:rPr>
          <w:rtl w:val="0"/>
        </w:rPr>
        <w:t xml:space="preserve">Studiați </w:t>
      </w:r>
      <w:r w:rsidDel="00000000" w:rsidR="00000000" w:rsidRPr="00000000">
        <w:rPr>
          <w:b w:val="1"/>
          <w:bCs w:val="1"/>
          <w:rtl w:val="0"/>
        </w:rPr>
        <w:t xml:space="preserve">efectul la diferite viteze ale vântului! </w:t>
      </w:r>
      <w:r w:rsidDel="00000000" w:rsidR="00000000" w:rsidRPr="00000000">
        <w:rPr>
          <w:rtl w:val="0"/>
        </w:rPr>
        <w:t xml:space="preserve">Afișajul indică </w:t>
      </w:r>
      <w:r w:rsidDel="00000000" w:rsidR="00000000" w:rsidRPr="00000000">
        <w:rPr>
          <w:b w:val="1"/>
          <w:bCs w:val="1"/>
          <w:rtl w:val="0"/>
        </w:rPr>
        <w:t xml:space="preserve">tensiunea, curentul și puterea</w:t>
      </w:r>
      <w:r w:rsidDel="00000000" w:rsidR="00000000" w:rsidRPr="00000000">
        <w:rPr>
          <w:rtl w:val="0"/>
        </w:rPr>
        <w:t xml:space="preserve"> generate în orice moment.</w:t>
      </w:r>
    </w:p>
    <w:p w:rsidR="00000000" w:rsidDel="00000000" w:rsidP="00000000" w:rsidRDefault="00000000" w:rsidRPr="00000000" w14:paraId="00000028">
      <w:pPr>
        <w:pStyle w:val="Heading2"/>
        <w:spacing w:line="240" w:lineRule="auto"/>
        <w:ind w:left="0" w:firstLine="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plh0hb7n497" w:id="7"/>
      <w:bookmarkEnd w:id="7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4.1 Atenție la supratensiune!</w:t>
      </w:r>
    </w:p>
    <w:p w:rsidR="00000000" w:rsidDel="00000000" w:rsidP="00000000" w:rsidRDefault="00000000" w:rsidRPr="00000000" w14:paraId="00000029">
      <w:pPr>
        <w:spacing w:line="240" w:lineRule="auto"/>
        <w:rPr/>
      </w:pPr>
      <w:r w:rsidDel="00000000" w:rsidR="00000000" w:rsidRPr="00000000">
        <w:rPr>
          <w:rtl w:val="0"/>
        </w:rPr>
        <w:t xml:space="preserve">În timpul testării, am măsurat </w:t>
      </w:r>
      <w:r w:rsidDel="00000000" w:rsidR="00000000" w:rsidRPr="00000000">
        <w:rPr>
          <w:b w:val="1"/>
          <w:bCs w:val="1"/>
          <w:rtl w:val="0"/>
        </w:rPr>
        <w:t xml:space="preserve">5 volți</w:t>
      </w:r>
      <w:r w:rsidDel="00000000" w:rsidR="00000000" w:rsidRPr="00000000">
        <w:rPr>
          <w:rtl w:val="0"/>
        </w:rPr>
        <w:t xml:space="preserve"> ca tensiune maximă. Cu un ventilator foarte puternic, </w:t>
      </w:r>
      <w:r w:rsidDel="00000000" w:rsidR="00000000" w:rsidRPr="00000000">
        <w:rPr>
          <w:b w:val="1"/>
          <w:bCs w:val="1"/>
          <w:rtl w:val="0"/>
        </w:rPr>
        <w:t xml:space="preserve">tensiunea generată ar putea fi mai mare. </w:t>
      </w:r>
      <w:r w:rsidDel="00000000" w:rsidR="00000000" w:rsidRPr="00000000">
        <w:rPr>
          <w:rtl w:val="0"/>
        </w:rPr>
        <w:t xml:space="preserve">Tensiunea poate crește până </w:t>
      </w:r>
      <w:r w:rsidDel="00000000" w:rsidR="00000000" w:rsidRPr="00000000">
        <w:rPr>
          <w:b w:val="1"/>
          <w:bCs w:val="1"/>
          <w:rtl w:val="0"/>
        </w:rPr>
        <w:t xml:space="preserve">la maximum 10V! </w:t>
      </w:r>
      <w:r w:rsidDel="00000000" w:rsidR="00000000" w:rsidRPr="00000000">
        <w:rPr>
          <w:rtl w:val="0"/>
        </w:rPr>
        <w:t xml:space="preserve">Dacă tensiunea măsurată ajunge la </w:t>
      </w:r>
      <w:r w:rsidDel="00000000" w:rsidR="00000000" w:rsidRPr="00000000">
        <w:rPr>
          <w:b w:val="1"/>
          <w:bCs w:val="1"/>
          <w:rtl w:val="0"/>
        </w:rPr>
        <w:t xml:space="preserve">10V, nu lăsați ventilatorul să funcționeze mai repede sau mai aproape de turbină!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Style w:val="Heading1"/>
        <w:numPr>
          <w:ilvl w:val="0"/>
          <w:numId w:val="3"/>
        </w:numPr>
        <w:spacing w:after="0"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hali0z488xf" w:id="8"/>
      <w:bookmarkEnd w:id="8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Asamblarea turbinei</w:t>
      </w:r>
    </w:p>
    <w:p w:rsidR="00000000" w:rsidDel="00000000" w:rsidP="00000000" w:rsidRDefault="00000000" w:rsidRPr="00000000" w14:paraId="0000002B">
      <w:pPr>
        <w:numPr>
          <w:ilvl w:val="0"/>
          <w:numId w:val="2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Alegeți </w:t>
      </w:r>
      <w:r w:rsidDel="00000000" w:rsidR="00000000" w:rsidRPr="00000000">
        <w:rPr>
          <w:b w:val="1"/>
          <w:bCs w:val="1"/>
          <w:rtl w:val="0"/>
        </w:rPr>
        <w:t xml:space="preserve">tipul și numărul de pale ale rotorului</w:t>
      </w:r>
      <w:r w:rsidDel="00000000" w:rsidR="00000000" w:rsidRPr="00000000">
        <w:rPr>
          <w:rtl w:val="0"/>
        </w:rPr>
        <w:t xml:space="preserve"> pe care doriți să le utilizați pentru activitate sau test.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Așezați palele rotorului selectate </w:t>
      </w:r>
      <w:r w:rsidDel="00000000" w:rsidR="00000000" w:rsidRPr="00000000">
        <w:rPr>
          <w:b w:val="1"/>
          <w:bCs w:val="1"/>
          <w:rtl w:val="0"/>
        </w:rPr>
        <w:t xml:space="preserve">în suporturile lor.</w:t>
      </w:r>
      <w:r w:rsidDel="00000000" w:rsidR="00000000" w:rsidRPr="00000000">
        <w:rPr>
          <w:rtl w:val="0"/>
        </w:rPr>
        <w:t xml:space="preserve"> (Vezi videoclipul)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Așezați cu atenție palele rotorului asamblate pe axul turbinei.</w:t>
      </w:r>
      <w:r w:rsidDel="00000000" w:rsidR="00000000" w:rsidRPr="00000000">
        <w:rPr>
          <w:rtl w:val="0"/>
        </w:rPr>
        <w:t xml:space="preserve"> Țineți turbina ferm cu o mână și împingeți palele rotorului pe ax până </w:t>
      </w:r>
      <w:r w:rsidDel="00000000" w:rsidR="00000000" w:rsidRPr="00000000">
        <w:rPr>
          <w:b w:val="1"/>
          <w:bCs w:val="1"/>
          <w:rtl w:val="0"/>
        </w:rPr>
        <w:t xml:space="preserve">când auziți un clic.</w:t>
      </w:r>
      <w:r w:rsidDel="00000000" w:rsidR="00000000" w:rsidRPr="00000000">
        <w:rPr>
          <w:rtl w:val="0"/>
        </w:rPr>
        <w:t xml:space="preserve"> Palele rotorului sunt acum montate corect și testul poate începe.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before="0" w:line="240" w:lineRule="auto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Style w:val="Heading1"/>
        <w:numPr>
          <w:ilvl w:val="0"/>
          <w:numId w:val="3"/>
        </w:numPr>
        <w:spacing w:before="0"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yyxhj9g3o67" w:id="9"/>
      <w:bookmarkEnd w:id="9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Funcționarea instalației</w:t>
      </w:r>
    </w:p>
    <w:p w:rsidR="00000000" w:rsidDel="00000000" w:rsidP="00000000" w:rsidRDefault="00000000" w:rsidRPr="00000000" w14:paraId="00000030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4k9qrswoq3ds" w:id="10"/>
      <w:bookmarkEnd w:id="10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6.1 Turbina eoliană</w:t>
      </w:r>
    </w:p>
    <w:p w:rsidR="00000000" w:rsidDel="00000000" w:rsidP="00000000" w:rsidRDefault="00000000" w:rsidRPr="00000000" w14:paraId="00000031">
      <w:pPr>
        <w:spacing w:line="240" w:lineRule="auto"/>
        <w:rPr>
          <w:i w:val="1"/>
          <w:iCs w:val="1"/>
        </w:rPr>
      </w:pPr>
      <w:r w:rsidDel="00000000" w:rsidR="00000000" w:rsidRPr="00000000">
        <w:rPr>
          <w:rtl w:val="0"/>
        </w:rPr>
        <w:t xml:space="preserve">Această turbină eoliană are un număr de </w:t>
      </w:r>
      <w:r w:rsidDel="00000000" w:rsidR="00000000" w:rsidRPr="00000000">
        <w:rPr>
          <w:b w:val="1"/>
          <w:bCs w:val="1"/>
          <w:rtl w:val="0"/>
        </w:rPr>
        <w:t xml:space="preserve">pale rotor</w:t>
      </w:r>
      <w:r w:rsidDel="00000000" w:rsidR="00000000" w:rsidRPr="00000000">
        <w:rPr>
          <w:rtl w:val="0"/>
        </w:rPr>
        <w:t xml:space="preserve"> care transformă </w:t>
      </w:r>
      <w:r w:rsidDel="00000000" w:rsidR="00000000" w:rsidRPr="00000000">
        <w:rPr>
          <w:b w:val="1"/>
          <w:bCs w:val="1"/>
          <w:rtl w:val="0"/>
        </w:rPr>
        <w:t xml:space="preserve">energia eoliană într-o mișcare de rotație. Generatorul electric </w:t>
      </w:r>
      <w:r w:rsidDel="00000000" w:rsidR="00000000" w:rsidRPr="00000000">
        <w:rPr>
          <w:rtl w:val="0"/>
        </w:rPr>
        <w:t xml:space="preserve">transformă mișcarea de rotație în</w:t>
      </w:r>
      <w:r w:rsidDel="00000000" w:rsidR="00000000" w:rsidRPr="00000000">
        <w:rPr>
          <w:b w:val="1"/>
          <w:bCs w:val="1"/>
          <w:rtl w:val="0"/>
        </w:rPr>
        <w:t xml:space="preserve"> energie electrică</w:t>
      </w:r>
      <w:r w:rsidDel="00000000" w:rsidR="00000000" w:rsidRPr="00000000">
        <w:rPr>
          <w:rtl w:val="0"/>
        </w:rPr>
        <w:t xml:space="preserve">. </w:t>
        <w:br w:type="textWrapping"/>
      </w:r>
      <w:r w:rsidDel="00000000" w:rsidR="00000000" w:rsidRPr="00000000">
        <w:rPr>
          <w:i w:val="1"/>
          <w:iCs w:val="1"/>
          <w:rtl w:val="0"/>
        </w:rPr>
        <w:t xml:space="preserve">Generatorul este de tip BLDC. Funcționarea acestuia nu este descrisă în acest manual. Pentru mai multe informații, contactați Schokarts (datele de contact se găsesc la sfârșitul acestui manual).</w:t>
      </w:r>
    </w:p>
    <w:p w:rsidR="00000000" w:rsidDel="00000000" w:rsidP="00000000" w:rsidRDefault="00000000" w:rsidRPr="00000000" w14:paraId="00000032">
      <w:pPr>
        <w:spacing w:line="240" w:lineRule="auto"/>
        <w:rPr/>
      </w:pPr>
      <w:r w:rsidDel="00000000" w:rsidR="00000000" w:rsidRPr="00000000">
        <w:rPr>
          <w:rtl w:val="0"/>
        </w:rPr>
        <w:t xml:space="preserve">În funcție de </w:t>
      </w:r>
      <w:r w:rsidDel="00000000" w:rsidR="00000000" w:rsidRPr="00000000">
        <w:rPr>
          <w:b w:val="1"/>
          <w:bCs w:val="1"/>
          <w:rtl w:val="0"/>
        </w:rPr>
        <w:t xml:space="preserve">forța vântului, numărul de pale ale rotorului, tipul palelor rotorului și pasul</w:t>
      </w:r>
      <w:r w:rsidDel="00000000" w:rsidR="00000000" w:rsidRPr="00000000">
        <w:rPr>
          <w:rtl w:val="0"/>
        </w:rPr>
        <w:t xml:space="preserve">, o cantitate mai mare sau mai mică de vânt va fi transformată în energie electrică.</w:t>
      </w:r>
    </w:p>
    <w:p w:rsidR="00000000" w:rsidDel="00000000" w:rsidP="00000000" w:rsidRDefault="00000000" w:rsidRPr="00000000" w14:paraId="00000033">
      <w:pPr>
        <w:spacing w:line="240" w:lineRule="auto"/>
        <w:rPr/>
      </w:pPr>
      <w:r w:rsidDel="00000000" w:rsidR="00000000" w:rsidRPr="00000000">
        <w:rPr>
          <w:rtl w:val="0"/>
        </w:rPr>
        <w:t xml:space="preserve">Turbina eoliană produce </w:t>
      </w:r>
      <w:r w:rsidDel="00000000" w:rsidR="00000000" w:rsidRPr="00000000">
        <w:rPr>
          <w:b w:val="1"/>
          <w:bCs w:val="1"/>
          <w:rtl w:val="0"/>
        </w:rPr>
        <w:t xml:space="preserve">inițial</w:t>
      </w:r>
      <w:r w:rsidDel="00000000" w:rsidR="00000000" w:rsidRPr="00000000">
        <w:rPr>
          <w:rtl w:val="0"/>
        </w:rPr>
        <w:t xml:space="preserve"> o anumită </w:t>
      </w:r>
      <w:r w:rsidDel="00000000" w:rsidR="00000000" w:rsidRPr="00000000">
        <w:rPr>
          <w:b w:val="1"/>
          <w:bCs w:val="1"/>
          <w:rtl w:val="0"/>
        </w:rPr>
        <w:t xml:space="preserve">tensiune în circuit deschis:</w:t>
      </w:r>
      <w:r w:rsidDel="00000000" w:rsidR="00000000" w:rsidRPr="00000000">
        <w:rPr>
          <w:rtl w:val="0"/>
        </w:rPr>
        <w:t xml:space="preserve"> tensiune fără nicio sarcină conectată.</w:t>
      </w:r>
    </w:p>
    <w:p w:rsidR="00000000" w:rsidDel="00000000" w:rsidP="00000000" w:rsidRDefault="00000000" w:rsidRPr="00000000" w14:paraId="00000034">
      <w:pPr>
        <w:pStyle w:val="Heading2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33a6ql2qmyn1" w:id="11"/>
      <w:bookmarkEnd w:id="1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6.2 Comutarea sarcinilor electrice</w:t>
      </w:r>
    </w:p>
    <w:p w:rsidR="00000000" w:rsidDel="00000000" w:rsidP="00000000" w:rsidRDefault="00000000" w:rsidRPr="00000000" w14:paraId="00000035">
      <w:pPr>
        <w:spacing w:line="240" w:lineRule="auto"/>
        <w:rPr/>
      </w:pPr>
      <w:r w:rsidDel="00000000" w:rsidR="00000000" w:rsidRPr="00000000">
        <w:rPr>
          <w:rtl w:val="0"/>
        </w:rPr>
        <w:t xml:space="preserve">Puteți apoi începe </w:t>
      </w:r>
      <w:r w:rsidDel="00000000" w:rsidR="00000000" w:rsidRPr="00000000">
        <w:rPr>
          <w:b w:val="1"/>
          <w:bCs w:val="1"/>
          <w:rtl w:val="0"/>
        </w:rPr>
        <w:t xml:space="preserve">comutarea sarcinilor</w:t>
      </w:r>
      <w:r w:rsidDel="00000000" w:rsidR="00000000" w:rsidRPr="00000000">
        <w:rPr>
          <w:rtl w:val="0"/>
        </w:rPr>
        <w:t xml:space="preserve"> prin acționarea comutatorului de lângă fiecare sarcină/consumator. În funcție de </w:t>
      </w:r>
      <w:r w:rsidDel="00000000" w:rsidR="00000000" w:rsidRPr="00000000">
        <w:rPr>
          <w:b w:val="1"/>
          <w:bCs w:val="1"/>
          <w:rtl w:val="0"/>
        </w:rPr>
        <w:t xml:space="preserve">dimensiunea sarcinii și de toți ceilalți parametri</w:t>
      </w:r>
      <w:r w:rsidDel="00000000" w:rsidR="00000000" w:rsidRPr="00000000">
        <w:rPr>
          <w:rtl w:val="0"/>
        </w:rPr>
        <w:t xml:space="preserve"> descriși mai sus, se va genera </w:t>
      </w:r>
      <w:r w:rsidDel="00000000" w:rsidR="00000000" w:rsidRPr="00000000">
        <w:rPr>
          <w:b w:val="1"/>
          <w:bCs w:val="1"/>
          <w:rtl w:val="0"/>
        </w:rPr>
        <w:t xml:space="preserve">mai multă sau mai puțină energie.</w:t>
      </w:r>
      <w:r w:rsidDel="00000000" w:rsidR="00000000" w:rsidRPr="00000000">
        <w:rPr>
          <w:rtl w:val="0"/>
        </w:rPr>
        <w:t xml:space="preserve"> </w:t>
        <w:br w:type="textWrapping"/>
      </w:r>
      <w:r w:rsidDel="00000000" w:rsidR="00000000" w:rsidRPr="00000000">
        <w:rPr>
          <w:b w:val="1"/>
          <w:bCs w:val="1"/>
          <w:rtl w:val="0"/>
        </w:rPr>
        <w:t xml:space="preserve">Când comutați sarcinile,</w:t>
      </w:r>
      <w:r w:rsidDel="00000000" w:rsidR="00000000" w:rsidRPr="00000000">
        <w:rPr>
          <w:rtl w:val="0"/>
        </w:rPr>
        <w:t xml:space="preserve"> veți observa </w:t>
      </w:r>
      <w:r w:rsidDel="00000000" w:rsidR="00000000" w:rsidRPr="00000000">
        <w:rPr>
          <w:b w:val="1"/>
          <w:bCs w:val="1"/>
          <w:rtl w:val="0"/>
        </w:rPr>
        <w:t xml:space="preserve">creșterea curentului, scăderea tensiunii și creșterea puterii.</w:t>
      </w:r>
      <w:r w:rsidDel="00000000" w:rsidR="00000000" w:rsidRPr="00000000">
        <w:rPr>
          <w:rtl w:val="0"/>
        </w:rPr>
        <w:br w:type="textWrapping"/>
        <w:t xml:space="preserve">Această succesiune de </w:t>
      </w:r>
      <w:r w:rsidDel="00000000" w:rsidR="00000000" w:rsidRPr="00000000">
        <w:rPr>
          <w:b w:val="1"/>
          <w:bCs w:val="1"/>
          <w:rtl w:val="0"/>
        </w:rPr>
        <w:t xml:space="preserve">cauze și efecte</w:t>
      </w:r>
      <w:r w:rsidDel="00000000" w:rsidR="00000000" w:rsidRPr="00000000">
        <w:rPr>
          <w:rtl w:val="0"/>
        </w:rPr>
        <w:t xml:space="preserve"> poate fi studiată în detaliu prin comutarea diferitelor sarcini.</w:t>
        <w:br w:type="textWrapping"/>
        <w:t xml:space="preserve">În plus față de cele de mai sus, sarcinile mai grele vor reduce și </w:t>
      </w:r>
      <w:r w:rsidDel="00000000" w:rsidR="00000000" w:rsidRPr="00000000">
        <w:rPr>
          <w:b w:val="1"/>
          <w:bCs w:val="1"/>
          <w:rtl w:val="0"/>
        </w:rPr>
        <w:t xml:space="preserve">viteza de rotație a turbinei. </w:t>
      </w:r>
      <w:r w:rsidDel="00000000" w:rsidR="00000000" w:rsidRPr="00000000">
        <w:rPr>
          <w:rtl w:val="0"/>
        </w:rPr>
        <w:t xml:space="preserve">Dacă o supraîncărcați puternic, turbina se va opri complet.</w:t>
      </w:r>
    </w:p>
    <w:p w:rsidR="00000000" w:rsidDel="00000000" w:rsidP="00000000" w:rsidRDefault="00000000" w:rsidRPr="00000000" w14:paraId="00000036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kfyef2qvevud" w:id="12"/>
      <w:bookmarkEnd w:id="12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6.3 Sarcini electrice: consumul de energie</w:t>
      </w:r>
    </w:p>
    <w:p w:rsidR="00000000" w:rsidDel="00000000" w:rsidP="00000000" w:rsidRDefault="00000000" w:rsidRPr="00000000" w14:paraId="00000037">
      <w:pPr>
        <w:spacing w:line="240" w:lineRule="auto"/>
        <w:rPr/>
      </w:pPr>
      <w:r w:rsidDel="00000000" w:rsidR="00000000" w:rsidRPr="00000000">
        <w:rPr>
          <w:rtl w:val="0"/>
        </w:rPr>
        <w:t xml:space="preserve">Sarcinile sunt </w:t>
      </w:r>
      <w:r w:rsidDel="00000000" w:rsidR="00000000" w:rsidRPr="00000000">
        <w:rPr>
          <w:b w:val="1"/>
          <w:bCs w:val="1"/>
          <w:rtl w:val="0"/>
        </w:rPr>
        <w:t xml:space="preserve">comutate electronic</w:t>
      </w:r>
      <w:r w:rsidDel="00000000" w:rsidR="00000000" w:rsidRPr="00000000">
        <w:rPr>
          <w:rtl w:val="0"/>
        </w:rPr>
        <w:t xml:space="preserve"> pe turbină. Comutatoarele furnizează sistemului electronic informații despre sarcina necesară. LED-urile nu sunt, prin urmare, conectate direct la turbina eoliană, așa cum este cazul la SUN ENERGY LAB. Această mică turbină eoliană </w:t>
      </w:r>
      <w:r w:rsidDel="00000000" w:rsidR="00000000" w:rsidRPr="00000000">
        <w:rPr>
          <w:b w:val="1"/>
          <w:bCs w:val="1"/>
          <w:rtl w:val="0"/>
        </w:rPr>
        <w:t xml:space="preserve">nu ar genera suficientă energie</w:t>
      </w:r>
      <w:r w:rsidDel="00000000" w:rsidR="00000000" w:rsidRPr="00000000">
        <w:rPr>
          <w:rtl w:val="0"/>
        </w:rPr>
        <w:t xml:space="preserve"> cu un simplu ventilator pentru a alimenta LED-urile cu lumină puternică, așa că s-a decis să se facă acest lucru prin intermediul sistemului electronic, pentru a se putea efectua teste mai simple. Cu toate acestea, </w:t>
      </w:r>
      <w:r w:rsidDel="00000000" w:rsidR="00000000" w:rsidRPr="00000000">
        <w:rPr>
          <w:b w:val="1"/>
          <w:bCs w:val="1"/>
          <w:rtl w:val="0"/>
        </w:rPr>
        <w:t xml:space="preserve">măsurătoarea afișată pe ecran</w:t>
      </w:r>
      <w:r w:rsidDel="00000000" w:rsidR="00000000" w:rsidRPr="00000000">
        <w:rPr>
          <w:rtl w:val="0"/>
        </w:rPr>
        <w:t xml:space="preserve"> este luată </w:t>
      </w:r>
      <w:r w:rsidDel="00000000" w:rsidR="00000000" w:rsidRPr="00000000">
        <w:rPr>
          <w:b w:val="1"/>
          <w:bCs w:val="1"/>
          <w:rtl w:val="0"/>
        </w:rPr>
        <w:t xml:space="preserve">la ieșirea turbinei eoliene,</w:t>
      </w:r>
      <w:r w:rsidDel="00000000" w:rsidR="00000000" w:rsidRPr="00000000">
        <w:rPr>
          <w:rtl w:val="0"/>
        </w:rPr>
        <w:t xml:space="preserve"> astfel încât tensiunea, curentul și puterea sunt cele furnizate de turbina eoliană.</w:t>
      </w:r>
    </w:p>
    <w:p w:rsidR="00000000" w:rsidDel="00000000" w:rsidP="00000000" w:rsidRDefault="00000000" w:rsidRPr="00000000" w14:paraId="00000038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pfpykx12rkwp" w:id="13"/>
      <w:bookmarkEnd w:id="1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6.4 Tipuri de pale ale rotorului și posibilități</w:t>
      </w:r>
    </w:p>
    <w:p w:rsidR="00000000" w:rsidDel="00000000" w:rsidP="00000000" w:rsidRDefault="00000000" w:rsidRPr="00000000" w14:paraId="00000039">
      <w:pPr>
        <w:spacing w:line="240" w:lineRule="auto"/>
        <w:rPr/>
      </w:pPr>
      <w:r w:rsidDel="00000000" w:rsidR="00000000" w:rsidRPr="00000000">
        <w:rPr>
          <w:rtl w:val="0"/>
        </w:rPr>
        <w:t xml:space="preserve">Există </w:t>
      </w:r>
      <w:r w:rsidDel="00000000" w:rsidR="00000000" w:rsidRPr="00000000">
        <w:rPr>
          <w:b w:val="1"/>
          <w:bCs w:val="1"/>
          <w:rtl w:val="0"/>
        </w:rPr>
        <w:t xml:space="preserve">trei tipuri de pale de rotor:</w:t>
      </w:r>
      <w:r w:rsidDel="00000000" w:rsidR="00000000" w:rsidRPr="00000000">
        <w:rPr>
          <w:rtl w:val="0"/>
        </w:rPr>
        <w:t xml:space="preserve"> pale de rotor plate și </w:t>
      </w:r>
      <w:r w:rsidDel="00000000" w:rsidR="00000000" w:rsidRPr="00000000">
        <w:rPr>
          <w:b w:val="1"/>
          <w:bCs w:val="1"/>
          <w:rtl w:val="0"/>
        </w:rPr>
        <w:t xml:space="preserve">două tipuri de</w:t>
      </w:r>
      <w:r w:rsidDel="00000000" w:rsidR="00000000" w:rsidRPr="00000000">
        <w:rPr>
          <w:rtl w:val="0"/>
        </w:rPr>
        <w:t xml:space="preserve"> pale de rotor </w:t>
      </w:r>
      <w:r w:rsidDel="00000000" w:rsidR="00000000" w:rsidRPr="00000000">
        <w:rPr>
          <w:b w:val="1"/>
          <w:bCs w:val="1"/>
          <w:rtl w:val="0"/>
        </w:rPr>
        <w:t xml:space="preserve">profilate. </w:t>
      </w:r>
      <w:r w:rsidDel="00000000" w:rsidR="00000000" w:rsidRPr="00000000">
        <w:rPr>
          <w:rtl w:val="0"/>
        </w:rPr>
        <w:t xml:space="preserve">Fiecare tip are o culoare diferită, ceea ce le face ușor de distins.</w:t>
      </w:r>
    </w:p>
    <w:p w:rsidR="00000000" w:rsidDel="00000000" w:rsidP="00000000" w:rsidRDefault="00000000" w:rsidRPr="00000000" w14:paraId="0000003A">
      <w:pPr>
        <w:spacing w:line="240" w:lineRule="auto"/>
        <w:rPr/>
      </w:pPr>
      <w:r w:rsidDel="00000000" w:rsidR="00000000" w:rsidRPr="00000000">
        <w:rPr>
          <w:b w:val="1"/>
          <w:bCs w:val="1"/>
          <w:rtl w:val="0"/>
        </w:rPr>
        <w:t xml:space="preserve">Palele rotorului plate</w:t>
      </w:r>
      <w:r w:rsidDel="00000000" w:rsidR="00000000" w:rsidRPr="00000000">
        <w:rPr>
          <w:rtl w:val="0"/>
        </w:rPr>
        <w:t xml:space="preserve"> au o formă simplă, plată și sunt </w:t>
      </w:r>
      <w:r w:rsidDel="00000000" w:rsidR="00000000" w:rsidRPr="00000000">
        <w:rPr>
          <w:b w:val="1"/>
          <w:bCs w:val="1"/>
          <w:rtl w:val="0"/>
        </w:rPr>
        <w:t xml:space="preserve">mai puțin eficiente</w:t>
      </w:r>
      <w:r w:rsidDel="00000000" w:rsidR="00000000" w:rsidRPr="00000000">
        <w:rPr>
          <w:rtl w:val="0"/>
        </w:rPr>
        <w:t xml:space="preserve"> în conversia energiei eoliene. Ele sunt cele mai utile pentru demonstrarea principiilor de bază ale energiei eoliene.</w:t>
      </w:r>
    </w:p>
    <w:p w:rsidR="00000000" w:rsidDel="00000000" w:rsidP="00000000" w:rsidRDefault="00000000" w:rsidRPr="00000000" w14:paraId="0000003B">
      <w:pPr>
        <w:spacing w:line="240" w:lineRule="auto"/>
        <w:rPr/>
      </w:pPr>
      <w:r w:rsidDel="00000000" w:rsidR="00000000" w:rsidRPr="00000000">
        <w:rPr>
          <w:b w:val="1"/>
          <w:bCs w:val="1"/>
          <w:rtl w:val="0"/>
        </w:rPr>
        <w:t xml:space="preserve">Palele profilate</w:t>
      </w:r>
      <w:r w:rsidDel="00000000" w:rsidR="00000000" w:rsidRPr="00000000">
        <w:rPr>
          <w:rtl w:val="0"/>
        </w:rPr>
        <w:t xml:space="preserve"> sunt </w:t>
      </w:r>
      <w:r w:rsidDel="00000000" w:rsidR="00000000" w:rsidRPr="00000000">
        <w:rPr>
          <w:b w:val="1"/>
          <w:bCs w:val="1"/>
          <w:rtl w:val="0"/>
        </w:rPr>
        <w:t xml:space="preserve">aerodinamice</w:t>
      </w:r>
      <w:r w:rsidDel="00000000" w:rsidR="00000000" w:rsidRPr="00000000">
        <w:rPr>
          <w:rtl w:val="0"/>
        </w:rPr>
        <w:t xml:space="preserve"> și utilizează mult mai bine fluxul de aer. Există două variante.</w:t>
      </w:r>
    </w:p>
    <w:p w:rsidR="00000000" w:rsidDel="00000000" w:rsidP="00000000" w:rsidRDefault="00000000" w:rsidRPr="00000000" w14:paraId="0000003C">
      <w:pPr>
        <w:numPr>
          <w:ilvl w:val="0"/>
          <w:numId w:val="4"/>
        </w:numPr>
        <w:spacing w:after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Primul tip este </w:t>
      </w:r>
      <w:r w:rsidDel="00000000" w:rsidR="00000000" w:rsidRPr="00000000">
        <w:rPr>
          <w:b w:val="1"/>
          <w:bCs w:val="1"/>
          <w:rtl w:val="0"/>
        </w:rPr>
        <w:t xml:space="preserve">mai puțin profilat</w:t>
      </w:r>
      <w:r w:rsidDel="00000000" w:rsidR="00000000" w:rsidRPr="00000000">
        <w:rPr>
          <w:rtl w:val="0"/>
        </w:rPr>
        <w:t xml:space="preserve"> și, prin urmare, mai puțin eficient, dar totuși mai bun decât palele rotorului plate.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numPr>
          <w:ilvl w:val="0"/>
          <w:numId w:val="4"/>
        </w:numPr>
        <w:spacing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Al doilea tip are un </w:t>
      </w:r>
      <w:r w:rsidDel="00000000" w:rsidR="00000000" w:rsidRPr="00000000">
        <w:rPr>
          <w:b w:val="1"/>
          <w:bCs w:val="1"/>
          <w:rtl w:val="0"/>
        </w:rPr>
        <w:t xml:space="preserve">profil aerodinamic mai puternic,</w:t>
      </w:r>
      <w:r w:rsidDel="00000000" w:rsidR="00000000" w:rsidRPr="00000000">
        <w:rPr>
          <w:rtl w:val="0"/>
        </w:rPr>
        <w:t xml:space="preserve"> ceea ce îl face cel mai eficient tip și obține cel mai mare randament din vântul disponibil.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240" w:before="240" w:line="240" w:lineRule="auto"/>
        <w:ind w:left="0" w:firstLine="0"/>
        <w:rPr>
          <w:rFonts w:ascii="IBM Plex Sans" w:cs="IBM Plex Sans" w:eastAsia="IBM Plex Sans" w:hAnsi="IBM Plex Sans"/>
          <w:b w:val="1"/>
          <w:bCs w:val="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iivdiqk5qvw" w:id="14"/>
      <w:bookmarkEnd w:id="1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Schema de conectare</w:t>
      </w:r>
    </w:p>
    <w:p w:rsidR="00000000" w:rsidDel="00000000" w:rsidP="00000000" w:rsidRDefault="00000000" w:rsidRPr="00000000" w14:paraId="00000040">
      <w:pPr>
        <w:ind w:left="0" w:firstLine="0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1771650</wp:posOffset>
            </wp:positionH>
            <wp:positionV relativeFrom="paragraph">
              <wp:posOffset>3571875</wp:posOffset>
            </wp:positionV>
            <wp:extent cx="4549140" cy="2800350"/>
            <wp:effectExtent b="0" l="0" r="0" t="0"/>
            <wp:wrapSquare wrapText="bothSides" distB="114300" distT="114300" distL="114300" distR="114300"/>
            <wp:docPr id="1633839876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19245" r="0" t="10492"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2800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109546</wp:posOffset>
            </wp:positionH>
            <wp:positionV relativeFrom="paragraph">
              <wp:posOffset>114300</wp:posOffset>
            </wp:positionV>
            <wp:extent cx="6124575" cy="3455035"/>
            <wp:effectExtent b="0" l="0" r="0" t="0"/>
            <wp:wrapSquare wrapText="bothSides" distB="114300" distT="114300" distL="114300" distR="114300"/>
            <wp:docPr id="163383988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9991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34550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1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5zei7scnhnbr" w:id="15"/>
      <w:bookmarkEnd w:id="15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Mai multe informații</w:t>
      </w:r>
    </w:p>
    <w:p w:rsidR="00000000" w:rsidDel="00000000" w:rsidP="00000000" w:rsidRDefault="00000000" w:rsidRPr="00000000" w14:paraId="0000004C">
      <w:pPr>
        <w:spacing w:after="160" w:before="0" w:line="240" w:lineRule="auto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Doriți să aflați mai multe despre tehnologia Wind Energy Lab? Contactați Schokarts bv.</w:t>
      </w:r>
    </w:p>
    <w:p w:rsidR="00000000" w:rsidDel="00000000" w:rsidP="00000000" w:rsidRDefault="00000000" w:rsidRPr="00000000" w14:paraId="0000004D">
      <w:pPr>
        <w:numPr>
          <w:ilvl w:val="0"/>
          <w:numId w:val="6"/>
        </w:numPr>
        <w:spacing w:after="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mail: </w:t>
      </w:r>
      <w:hyperlink r:id="rId11">
        <w:r w:rsidDel="00000000" w:rsidR="00000000" w:rsidRPr="00000000">
          <w:rPr>
            <w:color w:val="467886"/>
            <w:u w:val="single"/>
            <w:shd w:fill="auto" w:val="clear"/>
            <w:rtl w:val="0"/>
          </w:rPr>
          <w:t xml:space="preserve">Ben@schokarts.be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numPr>
          <w:ilvl w:val="0"/>
          <w:numId w:val="6"/>
        </w:numPr>
        <w:spacing w:after="16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telefon: 0032 474/974230</w:t>
      </w:r>
    </w:p>
    <w:p w:rsidR="00000000" w:rsidDel="00000000" w:rsidP="00000000" w:rsidRDefault="00000000" w:rsidRPr="00000000" w14:paraId="0000004F">
      <w:pPr>
        <w:numPr>
          <w:ilvl w:val="0"/>
          <w:numId w:val="6"/>
        </w:numPr>
        <w:spacing w:after="160" w:before="0" w:line="240" w:lineRule="auto"/>
        <w:ind w:left="720" w:hanging="360"/>
        <w:rPr>
          <w:u w:val="none"/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Cod: </w:t>
      </w:r>
      <w:hyperlink r:id="rId12">
        <w:r w:rsidDel="00000000" w:rsidR="00000000" w:rsidRPr="00000000">
          <w:rPr>
            <w:color w:val="1155cc"/>
            <w:u w:val="single"/>
            <w:shd w:fill="auto" w:val="clear"/>
            <w:rtl w:val="0"/>
          </w:rPr>
          <w:t xml:space="preserve">Github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160" w:before="0" w:line="240" w:lineRule="auto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Doriți să aflați mai multe despre cardurile de activități care fac parte din Wind Energy Lab?</w:t>
      </w:r>
    </w:p>
    <w:p w:rsidR="00000000" w:rsidDel="00000000" w:rsidP="00000000" w:rsidRDefault="00000000" w:rsidRPr="00000000" w14:paraId="00000051">
      <w:pPr>
        <w:numPr>
          <w:ilvl w:val="0"/>
          <w:numId w:val="7"/>
        </w:numPr>
        <w:spacing w:after="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Vizitați </w:t>
      </w:r>
      <w:hyperlink r:id="rId13">
        <w:r w:rsidDel="00000000" w:rsidR="00000000" w:rsidRPr="00000000">
          <w:rPr>
            <w:color w:val="1155cc"/>
            <w:u w:val="single"/>
            <w:shd w:fill="auto" w:val="clear"/>
            <w:rtl w:val="0"/>
          </w:rPr>
          <w:t xml:space="preserve">https://www.alphafutureskills.eu/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numPr>
          <w:ilvl w:val="0"/>
          <w:numId w:val="7"/>
        </w:numPr>
        <w:spacing w:after="16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Contactați Iris prin e-mail: iris@beroepenhuis.be</w:t>
      </w:r>
    </w:p>
    <w:p w:rsidR="00000000" w:rsidDel="00000000" w:rsidP="00000000" w:rsidRDefault="00000000" w:rsidRPr="00000000" w14:paraId="00000053">
      <w:pPr>
        <w:spacing w:line="240" w:lineRule="auto"/>
        <w:ind w:left="0" w:firstLine="0"/>
        <w:rPr/>
      </w:pPr>
      <w:r w:rsidDel="00000000" w:rsidR="00000000" w:rsidRPr="00000000">
        <w:rPr>
          <w:rtl w:val="0"/>
        </w:rPr>
      </w:r>
    </w:p>
    <w:sectPr>
      <w:headerReference r:id="rId14" w:type="default"/>
      <w:headerReference r:id="rId15" w:type="first"/>
      <w:headerReference r:id="rId16" w:type="even"/>
      <w:footerReference r:id="rId17" w:type="default"/>
      <w:footerReference r:id="rId18" w:type="first"/>
      <w:footerReference r:id="rId19" w:type="even"/>
      <w:pgSz w:h="16838" w:w="11906" w:orient="portrait"/>
      <w:pgMar w:bottom="1134" w:top="1417" w:left="1134" w:right="1134" w:header="680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3258820</wp:posOffset>
          </wp:positionH>
          <wp:positionV relativeFrom="paragraph">
            <wp:posOffset>89535</wp:posOffset>
          </wp:positionV>
          <wp:extent cx="673100" cy="461645"/>
          <wp:effectExtent b="0" l="0" r="0" t="0"/>
          <wp:wrapNone/>
          <wp:docPr id="163383987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73100" cy="46164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5261610</wp:posOffset>
          </wp:positionH>
          <wp:positionV relativeFrom="paragraph">
            <wp:posOffset>264795</wp:posOffset>
          </wp:positionV>
          <wp:extent cx="853440" cy="177165"/>
          <wp:effectExtent b="0" l="0" r="0" t="0"/>
          <wp:wrapNone/>
          <wp:docPr id="1633839882" name="image10.png"/>
          <a:graphic>
            <a:graphicData uri="http://schemas.openxmlformats.org/drawingml/2006/picture">
              <pic:pic>
                <pic:nvPicPr>
                  <pic:cNvPr id="0" name="image10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53440" cy="17716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1954529</wp:posOffset>
          </wp:positionH>
          <wp:positionV relativeFrom="paragraph">
            <wp:posOffset>-631</wp:posOffset>
          </wp:positionV>
          <wp:extent cx="1002030" cy="708025"/>
          <wp:effectExtent b="0" l="0" r="0" t="0"/>
          <wp:wrapNone/>
          <wp:docPr id="1633839884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02030" cy="7080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4319270</wp:posOffset>
          </wp:positionH>
          <wp:positionV relativeFrom="paragraph">
            <wp:posOffset>32384</wp:posOffset>
          </wp:positionV>
          <wp:extent cx="632460" cy="530860"/>
          <wp:effectExtent b="0" l="0" r="0" t="0"/>
          <wp:wrapNone/>
          <wp:docPr id="1633839883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32460" cy="53086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</wp:posOffset>
          </wp:positionH>
          <wp:positionV relativeFrom="paragraph">
            <wp:posOffset>189230</wp:posOffset>
          </wp:positionV>
          <wp:extent cx="1467762" cy="327509"/>
          <wp:effectExtent b="0" l="0" r="0" t="0"/>
          <wp:wrapNone/>
          <wp:docPr id="1633839881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5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67762" cy="32750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6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-171446</wp:posOffset>
          </wp:positionH>
          <wp:positionV relativeFrom="paragraph">
            <wp:posOffset>182245</wp:posOffset>
          </wp:positionV>
          <wp:extent cx="1332547" cy="642758"/>
          <wp:effectExtent b="0" l="0" r="0" t="0"/>
          <wp:wrapNone/>
          <wp:docPr id="163383988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32547" cy="642758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bookmarkStart w:colFirst="0" w:colLast="0" w:name="_heading=h.gjdgxs" w:id="16"/>
    <w:bookmarkEnd w:id="16"/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hello@alphaskills.com</w:t>
    </w:r>
  </w:p>
  <w:p w:rsidR="00000000" w:rsidDel="00000000" w:rsidP="00000000" w:rsidRDefault="00000000" w:rsidRPr="00000000" w14:paraId="0000005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www.alphafutureskills.eu</w:t>
    </w:r>
  </w:p>
  <w:p w:rsidR="00000000" w:rsidDel="00000000" w:rsidP="00000000" w:rsidRDefault="00000000" w:rsidRPr="00000000" w14:paraId="00000058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#alphafutureskills</w:t>
    </w:r>
  </w:p>
  <w:p w:rsidR="00000000" w:rsidDel="00000000" w:rsidP="00000000" w:rsidRDefault="00000000" w:rsidRPr="00000000" w14:paraId="00000059">
    <w:pPr>
      <w:tabs>
        <w:tab w:val="center" w:leader="none" w:pos="4819"/>
        <w:tab w:val="right" w:leader="none" w:pos="9638"/>
      </w:tabs>
      <w:spacing w:after="0" w:before="0" w:line="240" w:lineRule="auto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shd w:fill="auto" w:val="clear"/>
        <w:rtl w:val="0"/>
      </w:rPr>
      <w:t xml:space="preserve">CC BY-NC-ND 4.0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evenAndOddHeaders w:val="1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BM Plex Sans" w:cs="IBM Plex Sans" w:eastAsia="IBM Plex Sans" w:hAnsi="IBM Plex Sans"/>
        <w:sz w:val="22"/>
        <w:szCs w:val="22"/>
        <w:highlight w:val="white"/>
        <w:lang w:val="en"/>
      </w:rPr>
    </w:rPrDefault>
    <w:pPrDefault>
      <w:pPr>
        <w:spacing w:after="240" w:before="240" w:line="360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line="240" w:lineRule="auto"/>
    </w:pPr>
    <w:rPr>
      <w:rFonts w:ascii="Calibri" w:cs="Calibri" w:eastAsia="Calibri" w:hAnsi="Calibri"/>
      <w:sz w:val="44"/>
      <w:szCs w:val="44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="240" w:lineRule="auto"/>
      <w:ind w:firstLine="720"/>
    </w:pPr>
    <w:rPr>
      <w:rFonts w:ascii="Calibri" w:cs="Calibri" w:eastAsia="Calibri" w:hAnsi="Calibri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="240" w:lineRule="auto"/>
    </w:pPr>
    <w:rPr>
      <w:b w:val="1"/>
      <w:bCs w:val="1"/>
      <w:sz w:val="56"/>
      <w:szCs w:val="56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Normal" w:default="1">
    <w:name w:val="normal"/>
  </w:style>
  <w:style w:type="table" w:styleId="TableNormal" w:default="1">
    <w:name w:val="Table Normal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Header">
    <w:name w:val="header"/>
    <w:basedOn w:val="Normal"/>
    <w:link w:val="HeaderChar"/>
    <w:uiPriority w:val="99"/>
    <w:unhideWhenUsed w:val="1"/>
    <w:rsid w:val="00A259EC"/>
    <w:pPr>
      <w:tabs>
        <w:tab w:val="center" w:pos="4819"/>
        <w:tab w:val="right" w:pos="9638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A259EC"/>
  </w:style>
  <w:style w:type="paragraph" w:styleId="Footer">
    <w:name w:val="footer"/>
    <w:basedOn w:val="Normal"/>
    <w:link w:val="FooterChar"/>
    <w:uiPriority w:val="99"/>
    <w:unhideWhenUsed w:val="1"/>
    <w:rsid w:val="00A259EC"/>
    <w:pPr>
      <w:tabs>
        <w:tab w:val="center" w:pos="4819"/>
        <w:tab w:val="right" w:pos="9638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A259EC"/>
  </w:style>
  <w:style w:type="character" w:styleId="Strong">
    <w:name w:val="Strong"/>
    <w:basedOn w:val="DefaultParagraphFont"/>
    <w:uiPriority w:val="22"/>
    <w:qFormat w:val="1"/>
    <w:rsid w:val="00FB7881"/>
    <w:rPr>
      <w:b w:val="1"/>
      <w:bCs w:val="1"/>
    </w:rPr>
  </w:style>
  <w:style w:type="character" w:styleId="Hyperlink">
    <w:name w:val="Hyperlink"/>
    <w:basedOn w:val="DefaultParagraphFont"/>
    <w:uiPriority w:val="99"/>
    <w:unhideWhenUsed w:val="1"/>
    <w:rsid w:val="00E625D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E625DB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Ben@schokarts.be" TargetMode="External"/><Relationship Id="rId10" Type="http://schemas.openxmlformats.org/officeDocument/2006/relationships/image" Target="media/image5.png"/><Relationship Id="rId13" Type="http://schemas.openxmlformats.org/officeDocument/2006/relationships/hyperlink" Target="https://www.alphafutureskills.eu/" TargetMode="External"/><Relationship Id="rId12" Type="http://schemas.openxmlformats.org/officeDocument/2006/relationships/hyperlink" Target="https://github.com/Het-Beroepenhuis/wind-energy-lab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header" Target="header2.xml"/><Relationship Id="rId14" Type="http://schemas.openxmlformats.org/officeDocument/2006/relationships/header" Target="header1.xml"/><Relationship Id="rId17" Type="http://schemas.openxmlformats.org/officeDocument/2006/relationships/footer" Target="footer1.xml"/><Relationship Id="rId16" Type="http://schemas.openxmlformats.org/officeDocument/2006/relationships/header" Target="header3.xml"/><Relationship Id="rId5" Type="http://schemas.openxmlformats.org/officeDocument/2006/relationships/styles" Target="styles.xml"/><Relationship Id="rId19" Type="http://schemas.openxmlformats.org/officeDocument/2006/relationships/footer" Target="footer3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image" Target="media/image6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0.png"/><Relationship Id="rId3" Type="http://schemas.openxmlformats.org/officeDocument/2006/relationships/image" Target="media/image7.png"/><Relationship Id="rId4" Type="http://schemas.openxmlformats.org/officeDocument/2006/relationships/image" Target="media/image4.png"/><Relationship Id="rId5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AikAXVNYp7bLYJU8jLwbtY9moQ==">CgMxLjAyDmguZWo3YWJidTFqOGp5Mg5oLnl6Zjh5cmtyemlkaDIOaC5jc2ptNWtnZzB1MnYyDmguZG81NGhodDAzcGU5Mg5oLmVmdzZkc3cwdXJ5cjIOaC5nNzFkanQxazNtcm8yDmguOGQxMWMwMzdhNzV3Mg5oLmxwbGgwaGI3bjQ5NzIOaC5saGFsaTB6NDg4eGYyDWgueXl4aGo5ZzNvNjcyDmguNGs5cXJzd29xM2RzMg5oLjMzYTZxbDJxbXluMTIOaC5rZnllZjJxdmV2dWQyDmgucGZweWt4MTJya3dwMg1oLmlpdmRpcWs1cXZ3Mg5oLjV6ZWk3c2NuaG5icjIIaC5namRneHM4AHIhMWgzeXdFYXdQdGk2LXF4WERwUUlEMWpreXUwVFMtMmY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2023-06-16T14:29:00Z</dcterms:created>
  <dc:creator>Matteo Bracelli</dc:creator>
</cp:coreProperties>
</file>